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807B1">
      <w:pPr>
        <w:keepNext w:val="0"/>
        <w:keepLines w:val="0"/>
        <w:pageBreakBefore w:val="0"/>
        <w:widowControl w:val="0"/>
        <w:kinsoku/>
        <w:wordWrap/>
        <w:overflowPunct/>
        <w:topLinePunct w:val="0"/>
        <w:autoSpaceDE/>
        <w:autoSpaceDN/>
        <w:bidi w:val="0"/>
        <w:adjustRightInd/>
        <w:snapToGrid/>
        <w:jc w:val="center"/>
        <w:textAlignment w:val="auto"/>
        <w:rPr>
          <w:rFonts w:hint="eastAsia" w:ascii="文星标宋" w:hAnsi="文星标宋" w:eastAsia="文星标宋" w:cs="文星标宋"/>
          <w:sz w:val="44"/>
          <w:szCs w:val="44"/>
        </w:rPr>
      </w:pPr>
      <w:r>
        <w:rPr>
          <w:rFonts w:hint="eastAsia" w:ascii="文星标宋" w:hAnsi="文星标宋" w:eastAsia="文星标宋" w:cs="文星标宋"/>
          <w:sz w:val="44"/>
          <w:szCs w:val="44"/>
          <w:lang w:val="en-US" w:eastAsia="zh-CN"/>
        </w:rPr>
        <w:t>民生街办公区</w:t>
      </w:r>
      <w:r>
        <w:rPr>
          <w:rFonts w:hint="eastAsia" w:ascii="文星标宋" w:hAnsi="文星标宋" w:eastAsia="文星标宋"/>
          <w:sz w:val="44"/>
          <w:szCs w:val="44"/>
          <w:lang w:val="en-US" w:eastAsia="zh-CN"/>
        </w:rPr>
        <w:t>楼顶防水处理</w:t>
      </w:r>
      <w:r>
        <w:rPr>
          <w:rFonts w:hint="eastAsia" w:ascii="文星标宋" w:hAnsi="文星标宋" w:eastAsia="文星标宋" w:cs="文星标宋"/>
          <w:sz w:val="44"/>
          <w:szCs w:val="44"/>
          <w:lang w:eastAsia="zh-CN"/>
        </w:rPr>
        <w:t>工程</w:t>
      </w:r>
      <w:r>
        <w:rPr>
          <w:rFonts w:hint="eastAsia" w:ascii="文星标宋" w:hAnsi="文星标宋" w:eastAsia="文星标宋" w:cs="文星标宋"/>
          <w:sz w:val="44"/>
          <w:szCs w:val="44"/>
        </w:rPr>
        <w:t>招标公告</w:t>
      </w:r>
    </w:p>
    <w:p w14:paraId="28F403C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703013E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rPr>
        <w:t>一、采购人</w:t>
      </w:r>
      <w:r>
        <w:rPr>
          <w:rFonts w:hint="eastAsia" w:ascii="黑体" w:hAnsi="黑体" w:eastAsia="黑体" w:cs="黑体"/>
          <w:sz w:val="30"/>
          <w:szCs w:val="30"/>
          <w:lang w:eastAsia="zh-CN"/>
        </w:rPr>
        <w:t>信息</w:t>
      </w:r>
    </w:p>
    <w:p w14:paraId="2410A7D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名称：潍坊市机关事务服务中心</w:t>
      </w:r>
    </w:p>
    <w:p w14:paraId="3309040C">
      <w:pPr>
        <w:keepNext w:val="0"/>
        <w:keepLines w:val="0"/>
        <w:pageBreakBefore w:val="0"/>
        <w:widowControl w:val="0"/>
        <w:kinsoku/>
        <w:wordWrap/>
        <w:overflowPunct/>
        <w:topLinePunct w:val="0"/>
        <w:autoSpaceDE/>
        <w:autoSpaceDN/>
        <w:bidi w:val="0"/>
        <w:adjustRightInd/>
        <w:snapToGrid/>
        <w:spacing w:line="560" w:lineRule="exact"/>
        <w:ind w:left="596" w:leftChars="284" w:firstLine="0" w:firstLineChars="0"/>
        <w:textAlignment w:val="auto"/>
        <w:rPr>
          <w:rFonts w:hint="eastAsia" w:ascii="黑体" w:hAnsi="黑体" w:eastAsia="黑体" w:cs="黑体"/>
          <w:sz w:val="30"/>
          <w:szCs w:val="30"/>
        </w:rPr>
      </w:pPr>
      <w:r>
        <w:rPr>
          <w:rFonts w:hint="eastAsia" w:ascii="仿宋_GB2312" w:hAnsi="仿宋_GB2312" w:eastAsia="仿宋_GB2312" w:cs="仿宋_GB2312"/>
          <w:sz w:val="30"/>
          <w:szCs w:val="30"/>
        </w:rPr>
        <w:t>地址：潍坊市胜利东街3699号    联系方式：</w:t>
      </w:r>
      <w:r>
        <w:rPr>
          <w:rFonts w:hint="eastAsia" w:ascii="仿宋_GB2312" w:hAnsi="仿宋_GB2312" w:eastAsia="仿宋_GB2312" w:cs="仿宋_GB2312"/>
          <w:sz w:val="32"/>
          <w:szCs w:val="32"/>
          <w:u w:val="single"/>
          <w:lang w:val="en-US" w:eastAsia="zh-CN"/>
        </w:rPr>
        <w:t>18660685606</w:t>
      </w:r>
      <w:r>
        <w:rPr>
          <w:rFonts w:hint="eastAsia" w:ascii="仿宋_GB2312" w:hAnsi="仿宋_GB2312" w:eastAsia="仿宋_GB2312" w:cs="仿宋_GB2312"/>
          <w:sz w:val="30"/>
          <w:szCs w:val="30"/>
        </w:rPr>
        <w:t xml:space="preserve">       　　</w:t>
      </w:r>
      <w:r>
        <w:rPr>
          <w:rFonts w:hint="eastAsia" w:ascii="黑体" w:hAnsi="黑体" w:eastAsia="黑体" w:cs="黑体"/>
          <w:sz w:val="30"/>
          <w:szCs w:val="30"/>
        </w:rPr>
        <w:t>二、采购内容及要求</w:t>
      </w:r>
    </w:p>
    <w:p w14:paraId="2314EBEB">
      <w:pPr>
        <w:snapToGrid/>
        <w:spacing w:before="0" w:beforeAutospacing="0" w:after="0" w:afterAutospacing="0" w:line="240" w:lineRule="auto"/>
        <w:ind w:firstLine="640" w:firstLineChars="200"/>
        <w:jc w:val="left"/>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民生街办公区（原市工商局）</w:t>
      </w:r>
      <w:bookmarkStart w:id="0" w:name="_GoBack"/>
      <w:bookmarkEnd w:id="0"/>
      <w:r>
        <w:rPr>
          <w:rFonts w:hint="eastAsia" w:ascii="仿宋_GB2312" w:hAnsi="仿宋_GB2312" w:eastAsia="仿宋_GB2312" w:cs="仿宋_GB2312"/>
          <w:b w:val="0"/>
          <w:i w:val="0"/>
          <w:caps w:val="0"/>
          <w:spacing w:val="0"/>
          <w:w w:val="100"/>
          <w:sz w:val="32"/>
          <w:szCs w:val="32"/>
          <w:lang w:val="en-US" w:eastAsia="zh-CN"/>
        </w:rPr>
        <w:t>楼顶防全面防水处理。</w:t>
      </w:r>
    </w:p>
    <w:p w14:paraId="2EE65879">
      <w:pPr>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施工技术工序要求及材料标准要求：</w:t>
      </w:r>
    </w:p>
    <w:p w14:paraId="6BEE7198">
      <w:pPr>
        <w:numPr>
          <w:ilvl w:val="0"/>
          <w:numId w:val="0"/>
        </w:numPr>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基层清理：清理楼面杂物，尘土，野草，拆除所有排气孔，铲除屋面原防水层，修补基层的裂缝、起鼓和破损，并将基层尘土、粒、杂物清扫干净。清理完成喷涂冷底油，有利于卷材粘合，之后更换排气孔，使管根部平整耐用。</w:t>
      </w:r>
    </w:p>
    <w:p w14:paraId="29023F49">
      <w:pPr>
        <w:numPr>
          <w:ilvl w:val="0"/>
          <w:numId w:val="0"/>
        </w:numPr>
        <w:spacing w:line="48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首先施工围墙，建议自粘式卷材全包围铺设。（围墙因保温材料有裸露，施工时不可用火，以免引发火灾。于楼顶防水材料的搭接点不得低于50cm长度）。如果用其他方式，施工方必须保证不会出现安全问题，出现问题和后果，由施工方承担。</w:t>
      </w:r>
    </w:p>
    <w:p w14:paraId="2385295F">
      <w:pPr>
        <w:numPr>
          <w:ilvl w:val="0"/>
          <w:numId w:val="0"/>
        </w:numPr>
        <w:spacing w:line="48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3.楼顶铺设施工SBS改性沥青防水卷材，所有卷材搭接处不小于10cm。</w:t>
      </w:r>
    </w:p>
    <w:p w14:paraId="3DE6C88F">
      <w:pPr>
        <w:numPr>
          <w:ilvl w:val="0"/>
          <w:numId w:val="0"/>
        </w:numPr>
        <w:spacing w:line="48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4.楼顶细部施工要求：修补屋面落水口、更换新落水口，保证防水层完整度的同时，对天沟、檐沟、檐口、管根等部位进行二次加固。</w:t>
      </w:r>
    </w:p>
    <w:p w14:paraId="5CDA51B1">
      <w:pPr>
        <w:numPr>
          <w:ilvl w:val="0"/>
          <w:numId w:val="0"/>
        </w:numPr>
        <w:spacing w:line="480" w:lineRule="auto"/>
        <w:ind w:leftChars="20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防水卷材要求：质保期十年以上，负20度，片岩卷材，</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mm厚度。（宏源或同等材料标准的北京雨虹牌</w:t>
      </w:r>
      <w:r>
        <w:rPr>
          <w:rFonts w:hint="eastAsia" w:ascii="仿宋_GB2312" w:hAnsi="仿宋_GB2312" w:eastAsia="仿宋_GB2312" w:cs="仿宋_GB2312"/>
          <w:sz w:val="32"/>
          <w:szCs w:val="32"/>
          <w:lang w:eastAsia="zh-CN"/>
        </w:rPr>
        <w:t>及相当标准以上</w:t>
      </w:r>
      <w:r>
        <w:rPr>
          <w:rFonts w:hint="eastAsia" w:ascii="仿宋_GB2312" w:hAnsi="仿宋_GB2312" w:eastAsia="仿宋_GB2312" w:cs="仿宋_GB2312"/>
          <w:sz w:val="32"/>
          <w:szCs w:val="32"/>
        </w:rPr>
        <w:t>）</w:t>
      </w:r>
    </w:p>
    <w:p w14:paraId="4942EFD4">
      <w:pPr>
        <w:numPr>
          <w:ilvl w:val="0"/>
          <w:numId w:val="0"/>
        </w:numPr>
        <w:spacing w:line="480" w:lineRule="auto"/>
        <w:ind w:leftChars="200"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制作防水坎，拆除风管周边防水层、混凝土面层保温层、找坡层、旧防水层等构造。在屋面结构板凿毛处理，并冲洗干净。采用植筋胶安装中8钢筋，并绑制钢筋单层钢筋网。支木模以确保浇筑质量和平直度。5.采用C30混凝土进行浇筑。</w:t>
      </w:r>
    </w:p>
    <w:p w14:paraId="3683F0D0">
      <w:pPr>
        <w:numPr>
          <w:ilvl w:val="0"/>
          <w:numId w:val="0"/>
        </w:numPr>
        <w:spacing w:line="48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7.施工过程中严禁乱抛杂物，不得乱放垃圾，文明施工，文明语言，不得影响办公区正常工作。</w:t>
      </w:r>
    </w:p>
    <w:p w14:paraId="4F244D2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jc w:val="both"/>
        <w:textAlignment w:val="auto"/>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sz w:val="32"/>
          <w:szCs w:val="32"/>
          <w:lang w:val="en-US" w:eastAsia="zh-CN"/>
        </w:rPr>
        <w:t>8.工程施工面积500平方米，工程控制价29992.00元。</w:t>
      </w:r>
    </w:p>
    <w:p w14:paraId="2A870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三、工期要求</w:t>
      </w:r>
    </w:p>
    <w:p w14:paraId="512CD3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自签订合同之日起</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日内完工。</w:t>
      </w:r>
    </w:p>
    <w:p w14:paraId="3C95E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资质要求</w:t>
      </w:r>
    </w:p>
    <w:p w14:paraId="1803B8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1.投标单位为国内独立法人单位。营业执照中具有相应的建筑安装工程营业范围。</w:t>
      </w:r>
    </w:p>
    <w:p w14:paraId="4F6A17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2.投标时只限项目负责人1人到场。投标人不是法人本人的应持有法人委托函及法人身份证复印件加盖公章，携带营业执照、投标人身份证原件和复印件，复印件上加盖公章。</w:t>
      </w:r>
    </w:p>
    <w:p w14:paraId="2EFEF0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五、其它</w:t>
      </w:r>
    </w:p>
    <w:p w14:paraId="13D61D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1.投标报名时间：</w:t>
      </w:r>
      <w:r>
        <w:rPr>
          <w:rFonts w:hint="eastAsia" w:ascii="仿宋_GB2312" w:hAnsi="仿宋_GB2312" w:eastAsia="仿宋_GB2312" w:cs="仿宋_GB2312"/>
          <w:sz w:val="32"/>
          <w:szCs w:val="32"/>
          <w:u w:val="single"/>
          <w:lang w:val="en-US" w:eastAsia="zh-CN"/>
        </w:rPr>
        <w:t>2025年11月05日09时00分至2025年11月7日17时00分</w:t>
      </w:r>
      <w:r>
        <w:rPr>
          <w:rFonts w:hint="eastAsia" w:ascii="仿宋_GB2312" w:hAnsi="仿宋_GB2312" w:eastAsia="仿宋_GB2312" w:cs="仿宋_GB2312"/>
          <w:sz w:val="32"/>
          <w:szCs w:val="32"/>
          <w:lang w:val="en-US" w:eastAsia="zh-CN"/>
        </w:rPr>
        <w:t>（北京时间，法定节假日除外）。</w:t>
      </w:r>
    </w:p>
    <w:p w14:paraId="4EA578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2.报名方式及要求：报名以邮件方式发邮箱：cwk_wfjgsw@wf.shandong.cn,邮件以《</w:t>
      </w:r>
      <w:r>
        <w:rPr>
          <w:rFonts w:hint="eastAsia" w:ascii="仿宋_GB2312" w:hAnsi="仿宋_GB2312" w:eastAsia="仿宋_GB2312" w:cs="仿宋_GB2312"/>
          <w:sz w:val="32"/>
          <w:szCs w:val="32"/>
          <w:lang w:val="en-US" w:eastAsia="zh-CN"/>
        </w:rPr>
        <w:t>民生街办公区楼顶防水处理</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》命名，内容为投标单位营业执照复印件（加盖公章）的照片或扫描件及投标单位名称、联系人、联系电话。本项目不接受其他方式报名。</w:t>
      </w:r>
    </w:p>
    <w:p w14:paraId="2C00BA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3.踏勘现场：</w:t>
      </w:r>
      <w:r>
        <w:rPr>
          <w:rFonts w:hint="eastAsia" w:ascii="仿宋_GB2312" w:hAnsi="仿宋_GB2312" w:eastAsia="仿宋_GB2312" w:cs="仿宋_GB2312"/>
          <w:sz w:val="32"/>
          <w:szCs w:val="32"/>
          <w:u w:val="single"/>
        </w:rPr>
        <w:t>20</w:t>
      </w:r>
      <w:r>
        <w:rPr>
          <w:rFonts w:hint="eastAsia" w:ascii="仿宋_GB2312" w:hAnsi="仿宋_GB2312" w:eastAsia="仿宋_GB2312" w:cs="仿宋_GB2312"/>
          <w:sz w:val="32"/>
          <w:szCs w:val="32"/>
          <w:u w:val="single"/>
          <w:lang w:val="en-US" w:eastAsia="zh-CN"/>
        </w:rPr>
        <w:t>25</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11</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7</w:t>
      </w:r>
      <w:r>
        <w:rPr>
          <w:rFonts w:hint="eastAsia" w:ascii="仿宋_GB2312" w:hAnsi="仿宋_GB2312" w:eastAsia="仿宋_GB2312" w:cs="仿宋_GB2312"/>
          <w:sz w:val="32"/>
          <w:szCs w:val="32"/>
          <w:u w:val="single"/>
        </w:rPr>
        <w:t>日</w:t>
      </w:r>
      <w:r>
        <w:rPr>
          <w:rFonts w:hint="eastAsia" w:ascii="仿宋_GB2312" w:hAnsi="仿宋_GB2312" w:eastAsia="仿宋_GB2312" w:cs="仿宋_GB2312"/>
          <w:sz w:val="32"/>
          <w:szCs w:val="32"/>
          <w:u w:val="single"/>
          <w:lang w:val="en-US" w:eastAsia="zh-CN"/>
        </w:rPr>
        <w:t>上</w:t>
      </w:r>
      <w:r>
        <w:rPr>
          <w:rFonts w:hint="eastAsia" w:ascii="仿宋_GB2312" w:hAnsi="仿宋_GB2312" w:eastAsia="仿宋_GB2312" w:cs="仿宋_GB2312"/>
          <w:sz w:val="32"/>
          <w:szCs w:val="32"/>
          <w:u w:val="single"/>
        </w:rPr>
        <w:t>午</w:t>
      </w:r>
      <w:r>
        <w:rPr>
          <w:rFonts w:hint="eastAsia" w:ascii="仿宋_GB2312" w:hAnsi="仿宋_GB2312" w:eastAsia="仿宋_GB2312" w:cs="仿宋_GB2312"/>
          <w:sz w:val="32"/>
          <w:szCs w:val="32"/>
          <w:u w:val="single"/>
          <w:lang w:val="en-US" w:eastAsia="zh-CN"/>
        </w:rPr>
        <w:t>10：00</w:t>
      </w:r>
      <w:r>
        <w:rPr>
          <w:rFonts w:hint="eastAsia" w:ascii="仿宋_GB2312" w:hAnsi="仿宋_GB2312" w:eastAsia="仿宋_GB2312" w:cs="仿宋_GB2312"/>
          <w:sz w:val="32"/>
          <w:szCs w:val="32"/>
          <w:u w:val="single"/>
        </w:rPr>
        <w:t>时</w:t>
      </w:r>
      <w:r>
        <w:rPr>
          <w:rFonts w:hint="eastAsia" w:ascii="仿宋_GB2312" w:hAnsi="仿宋_GB2312" w:eastAsia="仿宋_GB2312" w:cs="仿宋_GB2312"/>
          <w:sz w:val="32"/>
          <w:szCs w:val="32"/>
          <w:lang w:eastAsia="zh-CN"/>
        </w:rPr>
        <w:t>统一组织踏勘现场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lang w:val="en-US" w:eastAsia="zh-CN"/>
        </w:rPr>
        <w:t>民生街办公区二楼会议室，过时无效。现场解答施工需要注意事项和施工要求。</w:t>
      </w:r>
      <w:r>
        <w:rPr>
          <w:rFonts w:hint="eastAsia" w:ascii="仿宋_GB2312" w:hAnsi="仿宋_GB2312" w:eastAsia="仿宋_GB2312" w:cs="仿宋_GB2312"/>
          <w:sz w:val="32"/>
          <w:szCs w:val="32"/>
          <w:lang w:eastAsia="zh-CN"/>
        </w:rPr>
        <w:t>填写踏勘现场确认单，投标时无现场踏勘确认单不予认可。</w:t>
      </w:r>
    </w:p>
    <w:p w14:paraId="0C37F69F">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4.投标报价时间：</w:t>
      </w:r>
      <w:r>
        <w:rPr>
          <w:rFonts w:hint="eastAsia" w:ascii="仿宋_GB2312" w:hAnsi="仿宋_GB2312" w:eastAsia="仿宋_GB2312" w:cs="仿宋_GB2312"/>
          <w:sz w:val="32"/>
          <w:szCs w:val="32"/>
          <w:u w:val="single"/>
        </w:rPr>
        <w:t>20</w:t>
      </w:r>
      <w:r>
        <w:rPr>
          <w:rFonts w:hint="eastAsia" w:ascii="仿宋_GB2312" w:hAnsi="仿宋_GB2312" w:eastAsia="仿宋_GB2312" w:cs="仿宋_GB2312"/>
          <w:sz w:val="32"/>
          <w:szCs w:val="32"/>
          <w:u w:val="single"/>
          <w:lang w:val="en-US" w:eastAsia="zh-CN"/>
        </w:rPr>
        <w:t>25</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11</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10</w:t>
      </w:r>
      <w:r>
        <w:rPr>
          <w:rFonts w:hint="eastAsia" w:ascii="仿宋_GB2312" w:hAnsi="仿宋_GB2312" w:eastAsia="仿宋_GB2312" w:cs="仿宋_GB2312"/>
          <w:sz w:val="32"/>
          <w:szCs w:val="32"/>
          <w:u w:val="single"/>
        </w:rPr>
        <w:t>日</w:t>
      </w:r>
      <w:r>
        <w:rPr>
          <w:rFonts w:hint="eastAsia" w:ascii="仿宋_GB2312" w:hAnsi="仿宋_GB2312" w:eastAsia="仿宋_GB2312" w:cs="仿宋_GB2312"/>
          <w:sz w:val="32"/>
          <w:szCs w:val="32"/>
          <w:u w:val="single"/>
          <w:lang w:val="en-US" w:eastAsia="zh-CN"/>
        </w:rPr>
        <w:t>9：00</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eastAsia="zh-CN"/>
        </w:rPr>
        <w:t>投标人应提前</w:t>
      </w:r>
      <w:r>
        <w:rPr>
          <w:rFonts w:hint="eastAsia" w:ascii="仿宋_GB2312" w:hAnsi="仿宋_GB2312" w:eastAsia="仿宋_GB2312" w:cs="仿宋_GB2312"/>
          <w:sz w:val="32"/>
          <w:szCs w:val="32"/>
          <w:lang w:val="en-US" w:eastAsia="zh-CN"/>
        </w:rPr>
        <w:t>15分钟到达，逾时预期视为自动放弃。</w:t>
      </w:r>
    </w:p>
    <w:p w14:paraId="73E1F992">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投标保证金：投标企业需提前交纳投标保证金2000元，以现金形式现场交纳，投标结束后，未中标企业现场返还。中标企业在签订合同并进场施工后3个工作日内返还。</w:t>
      </w:r>
    </w:p>
    <w:p w14:paraId="4E8A93BD">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6.投标报价内容包括：</w:t>
      </w:r>
    </w:p>
    <w:p w14:paraId="6A80D25A">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（1）法定代表人证明或委托代理人有效授权委托书，并注明委托权限：</w:t>
      </w:r>
    </w:p>
    <w:p w14:paraId="08A38462">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（2）投标报价函，以书面形式，并签字盖章；</w:t>
      </w:r>
    </w:p>
    <w:p w14:paraId="70083D6B">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（3）带加盖公章的企业营业执照及相关资质证明复印件；</w:t>
      </w:r>
    </w:p>
    <w:p w14:paraId="7B76B0E8">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（4）经招标方代表签字确认有效的《现场踏勘确认表》。</w:t>
      </w:r>
    </w:p>
    <w:p w14:paraId="49CD2463">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以上材料以密封的形式递交，投标结束后由招标方存档，不予退还。</w:t>
      </w:r>
    </w:p>
    <w:p w14:paraId="7E021AA9">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7.投标单位资料必须真实，严禁借资质参加投标。</w:t>
      </w:r>
    </w:p>
    <w:p w14:paraId="761B4622">
      <w:pPr>
        <w:numPr>
          <w:ilvl w:val="0"/>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8.本次招标现场开标，采用两轮报价方式，以第二轮的最低报价确定中标企业。采购小组评委经评审后认为不符合招标要求或明显低于市场价等情况的，有权取消该企业中标资格，并由次低价中标，以此类推。</w:t>
      </w:r>
    </w:p>
    <w:p w14:paraId="234BAA91">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开、投标地点：潍</w:t>
      </w:r>
      <w:r>
        <w:rPr>
          <w:rFonts w:hint="eastAsia" w:ascii="仿宋_GB2312" w:hAnsi="仿宋_GB2312" w:eastAsia="仿宋_GB2312" w:cs="仿宋_GB2312"/>
          <w:sz w:val="32"/>
          <w:szCs w:val="32"/>
          <w:lang w:eastAsia="zh-CN"/>
        </w:rPr>
        <w:t>坊市</w:t>
      </w:r>
      <w:r>
        <w:rPr>
          <w:rFonts w:hint="eastAsia" w:ascii="仿宋_GB2312" w:hAnsi="仿宋_GB2312" w:eastAsia="仿宋_GB2312" w:cs="仿宋_GB2312"/>
          <w:sz w:val="32"/>
          <w:szCs w:val="32"/>
          <w:lang w:val="en-US" w:eastAsia="zh-CN"/>
        </w:rPr>
        <w:t>奎文区民生街</w:t>
      </w:r>
      <w:r>
        <w:rPr>
          <w:rFonts w:hint="eastAsia" w:ascii="仿宋_GB2312" w:hAnsi="仿宋_GB2312" w:eastAsia="仿宋_GB2312" w:cs="仿宋_GB2312"/>
          <w:sz w:val="32"/>
          <w:szCs w:val="32"/>
          <w:u w:val="single"/>
          <w:lang w:val="en-US" w:eastAsia="zh-CN"/>
        </w:rPr>
        <w:t>85</w:t>
      </w:r>
      <w:r>
        <w:rPr>
          <w:rFonts w:hint="eastAsia" w:ascii="仿宋_GB2312" w:hAnsi="仿宋_GB2312" w:eastAsia="仿宋_GB2312" w:cs="仿宋_GB2312"/>
          <w:sz w:val="32"/>
          <w:szCs w:val="32"/>
          <w:lang w:val="en-US" w:eastAsia="zh-CN"/>
        </w:rPr>
        <w:t>号（原工商局办公楼）</w:t>
      </w:r>
      <w:r>
        <w:rPr>
          <w:rFonts w:hint="eastAsia" w:ascii="仿宋_GB2312" w:hAnsi="仿宋_GB2312" w:eastAsia="仿宋_GB2312" w:cs="仿宋_GB2312"/>
          <w:sz w:val="32"/>
          <w:szCs w:val="32"/>
          <w:u w:val="single"/>
          <w:lang w:val="en-US" w:eastAsia="zh-CN"/>
        </w:rPr>
        <w:t>二楼会议室</w:t>
      </w:r>
      <w:r>
        <w:rPr>
          <w:rFonts w:hint="eastAsia" w:ascii="仿宋_GB2312" w:hAnsi="仿宋_GB2312" w:eastAsia="仿宋_GB2312" w:cs="仿宋_GB2312"/>
          <w:sz w:val="32"/>
          <w:szCs w:val="32"/>
          <w:lang w:val="en-US" w:eastAsia="zh-CN"/>
        </w:rPr>
        <w:t>。</w:t>
      </w:r>
    </w:p>
    <w:p w14:paraId="4B3DD8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p>
    <w:p w14:paraId="58CB71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p>
    <w:p w14:paraId="16F92B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7A2E5CD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rPr>
        <w:t>投标报价函</w:t>
      </w:r>
    </w:p>
    <w:p w14:paraId="46ED26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现场</w:t>
      </w:r>
      <w:r>
        <w:rPr>
          <w:rFonts w:hint="eastAsia" w:ascii="仿宋_GB2312" w:hAnsi="仿宋_GB2312" w:eastAsia="仿宋_GB2312" w:cs="仿宋_GB2312"/>
          <w:sz w:val="32"/>
          <w:szCs w:val="32"/>
          <w:lang w:eastAsia="zh-CN"/>
        </w:rPr>
        <w:t>预检</w:t>
      </w:r>
      <w:r>
        <w:rPr>
          <w:rFonts w:hint="eastAsia" w:ascii="仿宋_GB2312" w:hAnsi="仿宋_GB2312" w:eastAsia="仿宋_GB2312" w:cs="仿宋_GB2312"/>
          <w:sz w:val="32"/>
          <w:szCs w:val="32"/>
        </w:rPr>
        <w:t>勘查确认单</w:t>
      </w:r>
    </w:p>
    <w:p w14:paraId="68C3FF3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p w14:paraId="6A526AC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潍坊市机关事务服务中心</w:t>
      </w:r>
    </w:p>
    <w:p w14:paraId="41670C22">
      <w:pPr>
        <w:keepNext w:val="0"/>
        <w:keepLines w:val="0"/>
        <w:pageBreakBefore w:val="0"/>
        <w:kinsoku/>
        <w:wordWrap w:val="0"/>
        <w:overflowPunct/>
        <w:topLinePunct w:val="0"/>
        <w:autoSpaceDE/>
        <w:autoSpaceDN/>
        <w:bidi w:val="0"/>
        <w:adjustRightInd/>
        <w:spacing w:line="520" w:lineRule="exact"/>
        <w:ind w:left="0" w:leftChars="0" w:right="0" w:rightChars="0" w:firstLine="0" w:firstLineChars="0"/>
        <w:jc w:val="right"/>
        <w:outlineLvl w:val="9"/>
        <w:rPr>
          <w:rFonts w:hint="default" w:ascii="文星标宋" w:hAnsi="文星标宋" w:eastAsia="仿宋_GB2312" w:cs="文星标宋"/>
          <w:b w:val="0"/>
          <w:bCs/>
          <w:color w:val="auto"/>
          <w:sz w:val="36"/>
          <w:szCs w:val="36"/>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70F4798C">
      <w:pPr>
        <w:keepNext w:val="0"/>
        <w:keepLines w:val="0"/>
        <w:pageBreakBefore w:val="0"/>
        <w:kinsoku/>
        <w:wordWrap/>
        <w:overflowPunct/>
        <w:topLinePunct w:val="0"/>
        <w:autoSpaceDE/>
        <w:autoSpaceDN/>
        <w:bidi w:val="0"/>
        <w:adjustRightInd/>
        <w:spacing w:line="520" w:lineRule="exact"/>
        <w:ind w:left="0" w:leftChars="0" w:right="0" w:rightChars="0" w:firstLine="0" w:firstLineChars="0"/>
        <w:jc w:val="center"/>
        <w:outlineLvl w:val="9"/>
        <w:rPr>
          <w:rFonts w:hint="eastAsia" w:ascii="文星标宋" w:hAnsi="文星标宋" w:eastAsia="文星标宋" w:cs="文星标宋"/>
          <w:b w:val="0"/>
          <w:bCs/>
          <w:color w:val="auto"/>
          <w:sz w:val="36"/>
          <w:szCs w:val="36"/>
        </w:rPr>
      </w:pPr>
    </w:p>
    <w:p w14:paraId="5984EE30">
      <w:pPr>
        <w:keepNext w:val="0"/>
        <w:keepLines w:val="0"/>
        <w:pageBreakBefore w:val="0"/>
        <w:kinsoku/>
        <w:wordWrap/>
        <w:overflowPunct/>
        <w:topLinePunct w:val="0"/>
        <w:autoSpaceDE/>
        <w:autoSpaceDN/>
        <w:bidi w:val="0"/>
        <w:adjustRightInd/>
        <w:spacing w:line="520" w:lineRule="exact"/>
        <w:ind w:left="0" w:leftChars="0" w:right="0" w:rightChars="0" w:firstLine="0" w:firstLineChars="0"/>
        <w:jc w:val="center"/>
        <w:outlineLvl w:val="9"/>
        <w:rPr>
          <w:rFonts w:hint="eastAsia" w:ascii="文星标宋" w:hAnsi="文星标宋" w:eastAsia="文星标宋" w:cs="文星标宋"/>
          <w:b w:val="0"/>
          <w:bCs/>
          <w:color w:val="auto"/>
          <w:sz w:val="36"/>
          <w:szCs w:val="36"/>
        </w:rPr>
      </w:pPr>
    </w:p>
    <w:p w14:paraId="46865187">
      <w:pPr>
        <w:keepNext w:val="0"/>
        <w:keepLines w:val="0"/>
        <w:pageBreakBefore w:val="0"/>
        <w:kinsoku/>
        <w:wordWrap/>
        <w:overflowPunct/>
        <w:topLinePunct w:val="0"/>
        <w:autoSpaceDE/>
        <w:autoSpaceDN/>
        <w:bidi w:val="0"/>
        <w:adjustRightInd/>
        <w:spacing w:line="520" w:lineRule="exact"/>
        <w:ind w:left="0" w:leftChars="0" w:right="0" w:rightChars="0" w:firstLine="0" w:firstLineChars="0"/>
        <w:jc w:val="center"/>
        <w:outlineLvl w:val="9"/>
        <w:rPr>
          <w:rFonts w:hint="eastAsia" w:ascii="文星标宋" w:hAnsi="文星标宋" w:eastAsia="文星标宋" w:cs="文星标宋"/>
          <w:b w:val="0"/>
          <w:bCs/>
          <w:color w:val="auto"/>
          <w:sz w:val="36"/>
          <w:szCs w:val="36"/>
        </w:rPr>
      </w:pPr>
    </w:p>
    <w:p w14:paraId="23DBF7EE">
      <w:pPr>
        <w:keepNext w:val="0"/>
        <w:keepLines w:val="0"/>
        <w:pageBreakBefore w:val="0"/>
        <w:kinsoku/>
        <w:wordWrap/>
        <w:overflowPunct/>
        <w:topLinePunct w:val="0"/>
        <w:autoSpaceDE/>
        <w:autoSpaceDN/>
        <w:bidi w:val="0"/>
        <w:adjustRightInd/>
        <w:spacing w:line="520" w:lineRule="exact"/>
        <w:ind w:left="0" w:leftChars="0" w:right="0" w:rightChars="0" w:firstLine="0" w:firstLineChars="0"/>
        <w:jc w:val="center"/>
        <w:outlineLvl w:val="9"/>
        <w:rPr>
          <w:rFonts w:hint="eastAsia" w:ascii="文星标宋" w:hAnsi="文星标宋" w:eastAsia="文星标宋" w:cs="文星标宋"/>
          <w:b w:val="0"/>
          <w:bCs/>
          <w:color w:val="auto"/>
          <w:sz w:val="36"/>
          <w:szCs w:val="36"/>
        </w:rPr>
      </w:pPr>
    </w:p>
    <w:p w14:paraId="189B5A7B">
      <w:pPr>
        <w:keepNext w:val="0"/>
        <w:keepLines w:val="0"/>
        <w:pageBreakBefore w:val="0"/>
        <w:kinsoku/>
        <w:wordWrap/>
        <w:overflowPunct/>
        <w:topLinePunct w:val="0"/>
        <w:autoSpaceDE/>
        <w:autoSpaceDN/>
        <w:bidi w:val="0"/>
        <w:adjustRightInd/>
        <w:spacing w:line="520" w:lineRule="exact"/>
        <w:ind w:left="0" w:leftChars="0" w:right="0" w:rightChars="0" w:firstLine="0" w:firstLineChars="0"/>
        <w:jc w:val="center"/>
        <w:outlineLvl w:val="9"/>
        <w:rPr>
          <w:rFonts w:hint="eastAsia" w:ascii="文星标宋" w:hAnsi="文星标宋" w:eastAsia="文星标宋" w:cs="文星标宋"/>
          <w:b w:val="0"/>
          <w:bCs/>
          <w:color w:val="auto"/>
          <w:sz w:val="36"/>
          <w:szCs w:val="36"/>
        </w:rPr>
      </w:pPr>
    </w:p>
    <w:p w14:paraId="5EDEC495">
      <w:pPr>
        <w:keepNext w:val="0"/>
        <w:keepLines w:val="0"/>
        <w:pageBreakBefore w:val="0"/>
        <w:kinsoku/>
        <w:wordWrap/>
        <w:overflowPunct/>
        <w:topLinePunct w:val="0"/>
        <w:autoSpaceDE/>
        <w:autoSpaceDN/>
        <w:bidi w:val="0"/>
        <w:adjustRightInd/>
        <w:spacing w:line="520" w:lineRule="exact"/>
        <w:ind w:left="0" w:leftChars="0" w:right="0" w:rightChars="0" w:firstLine="0" w:firstLineChars="0"/>
        <w:jc w:val="center"/>
        <w:outlineLvl w:val="9"/>
        <w:rPr>
          <w:rFonts w:hint="eastAsia" w:ascii="文星标宋" w:hAnsi="文星标宋" w:eastAsia="文星标宋" w:cs="文星标宋"/>
          <w:b w:val="0"/>
          <w:bCs/>
          <w:color w:val="auto"/>
          <w:sz w:val="36"/>
          <w:szCs w:val="36"/>
        </w:rPr>
      </w:pPr>
    </w:p>
    <w:p w14:paraId="24FF02B0">
      <w:pPr>
        <w:keepNext w:val="0"/>
        <w:keepLines w:val="0"/>
        <w:pageBreakBefore w:val="0"/>
        <w:kinsoku/>
        <w:wordWrap/>
        <w:overflowPunct/>
        <w:topLinePunct w:val="0"/>
        <w:autoSpaceDE/>
        <w:autoSpaceDN/>
        <w:bidi w:val="0"/>
        <w:adjustRightInd/>
        <w:spacing w:line="520" w:lineRule="exact"/>
        <w:ind w:left="0" w:leftChars="0" w:right="0" w:rightChars="0" w:firstLine="0" w:firstLineChars="0"/>
        <w:jc w:val="center"/>
        <w:outlineLvl w:val="9"/>
        <w:rPr>
          <w:rFonts w:hint="eastAsia" w:ascii="文星标宋" w:hAnsi="文星标宋" w:eastAsia="文星标宋" w:cs="文星标宋"/>
          <w:b w:val="0"/>
          <w:bCs/>
          <w:color w:val="auto"/>
          <w:sz w:val="36"/>
          <w:szCs w:val="36"/>
        </w:rPr>
      </w:pPr>
    </w:p>
    <w:p w14:paraId="175A75A3">
      <w:pPr>
        <w:keepNext w:val="0"/>
        <w:keepLines w:val="0"/>
        <w:pageBreakBefore w:val="0"/>
        <w:kinsoku/>
        <w:wordWrap/>
        <w:overflowPunct/>
        <w:topLinePunct w:val="0"/>
        <w:autoSpaceDE/>
        <w:autoSpaceDN/>
        <w:bidi w:val="0"/>
        <w:adjustRightInd/>
        <w:spacing w:line="520" w:lineRule="exact"/>
        <w:ind w:left="0" w:leftChars="0" w:right="0" w:rightChars="0" w:firstLine="0" w:firstLineChars="0"/>
        <w:jc w:val="center"/>
        <w:outlineLvl w:val="9"/>
        <w:rPr>
          <w:rFonts w:hint="eastAsia" w:ascii="文星标宋" w:hAnsi="文星标宋" w:eastAsia="文星标宋" w:cs="文星标宋"/>
          <w:b w:val="0"/>
          <w:bCs/>
          <w:color w:val="auto"/>
          <w:sz w:val="36"/>
          <w:szCs w:val="36"/>
        </w:rPr>
      </w:pPr>
    </w:p>
    <w:p w14:paraId="34911119">
      <w:pPr>
        <w:keepNext w:val="0"/>
        <w:keepLines w:val="0"/>
        <w:pageBreakBefore w:val="0"/>
        <w:kinsoku/>
        <w:wordWrap/>
        <w:overflowPunct/>
        <w:topLinePunct w:val="0"/>
        <w:autoSpaceDE/>
        <w:autoSpaceDN/>
        <w:bidi w:val="0"/>
        <w:adjustRightInd/>
        <w:spacing w:line="520" w:lineRule="exact"/>
        <w:ind w:left="0" w:leftChars="0" w:right="0" w:rightChars="0" w:firstLine="0" w:firstLineChars="0"/>
        <w:jc w:val="center"/>
        <w:outlineLvl w:val="9"/>
        <w:rPr>
          <w:rFonts w:hint="eastAsia" w:ascii="文星标宋" w:hAnsi="文星标宋" w:eastAsia="文星标宋" w:cs="文星标宋"/>
          <w:b w:val="0"/>
          <w:bCs/>
          <w:color w:val="auto"/>
          <w:sz w:val="36"/>
          <w:szCs w:val="36"/>
        </w:rPr>
      </w:pPr>
    </w:p>
    <w:p w14:paraId="0A7A2FCA">
      <w:pPr>
        <w:keepNext w:val="0"/>
        <w:keepLines w:val="0"/>
        <w:pageBreakBefore w:val="0"/>
        <w:kinsoku/>
        <w:wordWrap/>
        <w:overflowPunct/>
        <w:topLinePunct w:val="0"/>
        <w:autoSpaceDE/>
        <w:autoSpaceDN/>
        <w:bidi w:val="0"/>
        <w:adjustRightInd/>
        <w:spacing w:line="520" w:lineRule="exact"/>
        <w:ind w:left="0" w:leftChars="0" w:right="0" w:rightChars="0" w:firstLine="0" w:firstLineChars="0"/>
        <w:jc w:val="center"/>
        <w:outlineLvl w:val="9"/>
        <w:rPr>
          <w:rFonts w:hint="eastAsia" w:ascii="文星标宋" w:hAnsi="文星标宋" w:eastAsia="文星标宋" w:cs="文星标宋"/>
          <w:b w:val="0"/>
          <w:bCs/>
          <w:color w:val="auto"/>
          <w:sz w:val="36"/>
          <w:szCs w:val="36"/>
        </w:rPr>
      </w:pPr>
    </w:p>
    <w:p w14:paraId="22F977DC">
      <w:pPr>
        <w:keepNext w:val="0"/>
        <w:keepLines w:val="0"/>
        <w:pageBreakBefore w:val="0"/>
        <w:kinsoku/>
        <w:wordWrap/>
        <w:overflowPunct/>
        <w:topLinePunct w:val="0"/>
        <w:autoSpaceDE/>
        <w:autoSpaceDN/>
        <w:bidi w:val="0"/>
        <w:adjustRightInd/>
        <w:spacing w:line="520" w:lineRule="exact"/>
        <w:ind w:left="0" w:leftChars="0" w:right="0" w:rightChars="0" w:firstLine="0" w:firstLineChars="0"/>
        <w:jc w:val="center"/>
        <w:outlineLvl w:val="9"/>
        <w:rPr>
          <w:rFonts w:hint="eastAsia" w:ascii="文星标宋" w:hAnsi="文星标宋" w:eastAsia="文星标宋" w:cs="文星标宋"/>
          <w:b w:val="0"/>
          <w:bCs/>
          <w:color w:val="auto"/>
          <w:sz w:val="36"/>
          <w:szCs w:val="36"/>
        </w:rPr>
      </w:pPr>
    </w:p>
    <w:p w14:paraId="605BB806">
      <w:pPr>
        <w:keepNext w:val="0"/>
        <w:keepLines w:val="0"/>
        <w:pageBreakBefore w:val="0"/>
        <w:kinsoku/>
        <w:wordWrap/>
        <w:overflowPunct/>
        <w:topLinePunct w:val="0"/>
        <w:autoSpaceDE/>
        <w:autoSpaceDN/>
        <w:bidi w:val="0"/>
        <w:adjustRightInd/>
        <w:spacing w:line="520" w:lineRule="exact"/>
        <w:ind w:left="0" w:leftChars="0" w:right="0" w:rightChars="0" w:firstLine="0" w:firstLineChars="0"/>
        <w:jc w:val="both"/>
        <w:outlineLvl w:val="9"/>
        <w:rPr>
          <w:rFonts w:hint="eastAsia" w:ascii="文星标宋" w:hAnsi="文星标宋" w:eastAsia="文星标宋" w:cs="文星标宋"/>
          <w:b w:val="0"/>
          <w:bCs/>
          <w:color w:val="auto"/>
          <w:sz w:val="32"/>
          <w:szCs w:val="32"/>
          <w:lang w:eastAsia="zh-CN"/>
        </w:rPr>
      </w:pPr>
    </w:p>
    <w:p w14:paraId="0F17738E">
      <w:pPr>
        <w:keepNext w:val="0"/>
        <w:keepLines w:val="0"/>
        <w:pageBreakBefore w:val="0"/>
        <w:kinsoku/>
        <w:wordWrap/>
        <w:overflowPunct/>
        <w:topLinePunct w:val="0"/>
        <w:autoSpaceDE/>
        <w:autoSpaceDN/>
        <w:bidi w:val="0"/>
        <w:adjustRightInd/>
        <w:spacing w:line="520" w:lineRule="exact"/>
        <w:ind w:left="0" w:leftChars="0" w:right="0" w:rightChars="0" w:firstLine="0" w:firstLineChars="0"/>
        <w:jc w:val="both"/>
        <w:outlineLvl w:val="9"/>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1</w:t>
      </w:r>
    </w:p>
    <w:p w14:paraId="0549F4B9">
      <w:pPr>
        <w:keepNext w:val="0"/>
        <w:keepLines w:val="0"/>
        <w:pageBreakBefore w:val="0"/>
        <w:kinsoku/>
        <w:wordWrap/>
        <w:overflowPunct/>
        <w:topLinePunct w:val="0"/>
        <w:autoSpaceDE/>
        <w:autoSpaceDN/>
        <w:bidi w:val="0"/>
        <w:adjustRightInd/>
        <w:spacing w:line="520" w:lineRule="exact"/>
        <w:ind w:left="0" w:leftChars="0" w:right="0" w:rightChars="0" w:firstLine="0" w:firstLineChars="0"/>
        <w:jc w:val="center"/>
        <w:outlineLvl w:val="9"/>
        <w:rPr>
          <w:rFonts w:hint="eastAsia" w:ascii="文星标宋" w:hAnsi="文星标宋" w:eastAsia="文星标宋" w:cs="文星标宋"/>
          <w:b w:val="0"/>
          <w:bCs/>
          <w:color w:val="auto"/>
          <w:sz w:val="44"/>
          <w:szCs w:val="44"/>
        </w:rPr>
      </w:pPr>
      <w:r>
        <w:rPr>
          <w:rFonts w:hint="eastAsia" w:ascii="文星标宋" w:hAnsi="文星标宋" w:eastAsia="文星标宋" w:cs="文星标宋"/>
          <w:b w:val="0"/>
          <w:bCs/>
          <w:color w:val="auto"/>
          <w:sz w:val="44"/>
          <w:szCs w:val="44"/>
        </w:rPr>
        <w:t>投标报价函</w:t>
      </w:r>
    </w:p>
    <w:p w14:paraId="32676716">
      <w:pPr>
        <w:keepNext w:val="0"/>
        <w:keepLines w:val="0"/>
        <w:pageBreakBefore w:val="0"/>
        <w:kinsoku/>
        <w:wordWrap/>
        <w:overflowPunct/>
        <w:topLinePunct w:val="0"/>
        <w:autoSpaceDE/>
        <w:autoSpaceDN/>
        <w:bidi w:val="0"/>
        <w:adjustRightInd/>
        <w:spacing w:line="520" w:lineRule="exact"/>
        <w:ind w:right="0" w:rightChars="0" w:firstLine="640" w:firstLineChars="200"/>
        <w:jc w:val="center"/>
        <w:outlineLvl w:val="9"/>
        <w:rPr>
          <w:rFonts w:hint="eastAsia" w:ascii="宋体" w:hAnsi="宋体" w:eastAsia="宋体" w:cs="宋体"/>
          <w:b w:val="0"/>
          <w:bCs/>
          <w:color w:val="auto"/>
          <w:sz w:val="32"/>
          <w:szCs w:val="32"/>
        </w:rPr>
      </w:pPr>
    </w:p>
    <w:p w14:paraId="6FCC1D7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潍坊市机关事务服务中心：</w:t>
      </w:r>
    </w:p>
    <w:p w14:paraId="50474584">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我单位</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rPr>
        <w:t>充分了解并响应</w:t>
      </w:r>
      <w:r>
        <w:rPr>
          <w:rFonts w:hint="eastAsia" w:ascii="仿宋_GB2312" w:hAnsi="仿宋_GB2312" w:eastAsia="仿宋_GB2312" w:cs="仿宋_GB2312"/>
          <w:b w:val="0"/>
          <w:bCs/>
          <w:color w:val="auto"/>
          <w:sz w:val="32"/>
          <w:szCs w:val="32"/>
          <w:lang w:eastAsia="zh-CN"/>
        </w:rPr>
        <w:t>民生街办公区楼顶防水工程处理</w:t>
      </w:r>
      <w:r>
        <w:rPr>
          <w:rFonts w:hint="eastAsia" w:ascii="仿宋_GB2312" w:hAnsi="仿宋_GB2312" w:eastAsia="仿宋_GB2312" w:cs="仿宋_GB2312"/>
          <w:b w:val="0"/>
          <w:bCs/>
          <w:color w:val="auto"/>
          <w:sz w:val="32"/>
          <w:szCs w:val="32"/>
        </w:rPr>
        <w:t>内容及招标</w:t>
      </w:r>
      <w:r>
        <w:rPr>
          <w:rFonts w:hint="eastAsia" w:ascii="仿宋_GB2312" w:hAnsi="仿宋_GB2312" w:eastAsia="仿宋_GB2312" w:cs="仿宋_GB2312"/>
          <w:b w:val="0"/>
          <w:bCs/>
          <w:color w:val="auto"/>
          <w:sz w:val="32"/>
          <w:szCs w:val="32"/>
          <w:lang w:eastAsia="zh-CN"/>
        </w:rPr>
        <w:t>相关</w:t>
      </w:r>
      <w:r>
        <w:rPr>
          <w:rFonts w:hint="eastAsia" w:ascii="仿宋_GB2312" w:hAnsi="仿宋_GB2312" w:eastAsia="仿宋_GB2312" w:cs="仿宋_GB2312"/>
          <w:b w:val="0"/>
          <w:bCs/>
          <w:color w:val="auto"/>
          <w:sz w:val="32"/>
          <w:szCs w:val="32"/>
        </w:rPr>
        <w:t>要求</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愿以</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rPr>
        <w:t>元的价格承包本项目，并做好</w:t>
      </w:r>
      <w:r>
        <w:rPr>
          <w:rFonts w:hint="eastAsia" w:ascii="仿宋_GB2312" w:hAnsi="仿宋_GB2312" w:eastAsia="仿宋_GB2312" w:cs="仿宋_GB2312"/>
          <w:b w:val="0"/>
          <w:bCs/>
          <w:color w:val="auto"/>
          <w:sz w:val="32"/>
          <w:szCs w:val="32"/>
          <w:lang w:eastAsia="zh-CN"/>
        </w:rPr>
        <w:t>质保及</w:t>
      </w:r>
      <w:r>
        <w:rPr>
          <w:rFonts w:hint="eastAsia" w:ascii="仿宋_GB2312" w:hAnsi="仿宋_GB2312" w:eastAsia="仿宋_GB2312" w:cs="仿宋_GB2312"/>
          <w:b w:val="0"/>
          <w:bCs/>
          <w:color w:val="auto"/>
          <w:sz w:val="32"/>
          <w:szCs w:val="32"/>
        </w:rPr>
        <w:t>相关服务工作。</w:t>
      </w:r>
    </w:p>
    <w:p w14:paraId="4D60144A">
      <w:pPr>
        <w:keepNext w:val="0"/>
        <w:keepLines w:val="0"/>
        <w:pageBreakBefore w:val="0"/>
        <w:kinsoku/>
        <w:wordWrap/>
        <w:overflowPunct/>
        <w:topLinePunct w:val="0"/>
        <w:autoSpaceDE/>
        <w:autoSpaceDN/>
        <w:bidi w:val="0"/>
        <w:adjustRightInd/>
        <w:spacing w:line="520" w:lineRule="exact"/>
        <w:ind w:right="0" w:rightChars="0" w:firstLine="560" w:firstLineChars="200"/>
        <w:outlineLvl w:val="9"/>
        <w:rPr>
          <w:rFonts w:hint="eastAsia" w:ascii="仿宋_GB2312" w:hAnsi="仿宋_GB2312" w:eastAsia="仿宋_GB2312" w:cs="仿宋_GB2312"/>
          <w:b w:val="0"/>
          <w:bCs/>
          <w:color w:val="auto"/>
          <w:sz w:val="28"/>
          <w:szCs w:val="28"/>
        </w:rPr>
      </w:pPr>
    </w:p>
    <w:p w14:paraId="59D959D2">
      <w:pPr>
        <w:keepNext w:val="0"/>
        <w:keepLines w:val="0"/>
        <w:pageBreakBefore w:val="0"/>
        <w:kinsoku/>
        <w:wordWrap/>
        <w:overflowPunct/>
        <w:topLinePunct w:val="0"/>
        <w:autoSpaceDE/>
        <w:autoSpaceDN/>
        <w:bidi w:val="0"/>
        <w:adjustRightInd/>
        <w:spacing w:line="520" w:lineRule="exact"/>
        <w:ind w:right="0" w:rightChars="0" w:firstLine="560" w:firstLineChars="200"/>
        <w:outlineLvl w:val="9"/>
        <w:rPr>
          <w:rFonts w:hint="eastAsia" w:ascii="仿宋_GB2312" w:hAnsi="仿宋_GB2312" w:eastAsia="仿宋_GB2312" w:cs="仿宋_GB2312"/>
          <w:b w:val="0"/>
          <w:bCs/>
          <w:color w:val="auto"/>
          <w:sz w:val="28"/>
          <w:szCs w:val="28"/>
        </w:rPr>
      </w:pPr>
    </w:p>
    <w:p w14:paraId="0A572DDF">
      <w:pPr>
        <w:keepNext w:val="0"/>
        <w:keepLines w:val="0"/>
        <w:pageBreakBefore w:val="0"/>
        <w:kinsoku/>
        <w:wordWrap/>
        <w:overflowPunct/>
        <w:topLinePunct w:val="0"/>
        <w:autoSpaceDE/>
        <w:autoSpaceDN/>
        <w:bidi w:val="0"/>
        <w:adjustRightInd/>
        <w:spacing w:line="520" w:lineRule="exact"/>
        <w:ind w:right="0" w:rightChars="0" w:firstLine="560" w:firstLineChars="200"/>
        <w:outlineLvl w:val="9"/>
        <w:rPr>
          <w:rFonts w:hint="eastAsia" w:ascii="仿宋_GB2312" w:hAnsi="仿宋_GB2312" w:eastAsia="仿宋_GB2312" w:cs="仿宋_GB2312"/>
          <w:b w:val="0"/>
          <w:bCs/>
          <w:color w:val="auto"/>
          <w:sz w:val="28"/>
          <w:szCs w:val="28"/>
        </w:rPr>
      </w:pPr>
    </w:p>
    <w:p w14:paraId="3BFF09DF">
      <w:pPr>
        <w:keepNext w:val="0"/>
        <w:keepLines w:val="0"/>
        <w:pageBreakBefore w:val="0"/>
        <w:kinsoku/>
        <w:wordWrap/>
        <w:overflowPunct/>
        <w:topLinePunct w:val="0"/>
        <w:autoSpaceDE/>
        <w:autoSpaceDN/>
        <w:bidi w:val="0"/>
        <w:adjustRightInd/>
        <w:spacing w:line="520" w:lineRule="exact"/>
        <w:ind w:right="0" w:rightChars="0" w:firstLine="560" w:firstLineChars="200"/>
        <w:outlineLvl w:val="9"/>
        <w:rPr>
          <w:rFonts w:hint="eastAsia" w:ascii="仿宋_GB2312" w:hAnsi="仿宋_GB2312" w:eastAsia="仿宋_GB2312" w:cs="仿宋_GB2312"/>
          <w:b w:val="0"/>
          <w:bCs/>
          <w:color w:val="auto"/>
          <w:sz w:val="28"/>
          <w:szCs w:val="28"/>
        </w:rPr>
      </w:pPr>
    </w:p>
    <w:p w14:paraId="6A89EC55">
      <w:pPr>
        <w:keepNext w:val="0"/>
        <w:keepLines w:val="0"/>
        <w:pageBreakBefore w:val="0"/>
        <w:kinsoku/>
        <w:wordWrap/>
        <w:overflowPunct/>
        <w:topLinePunct w:val="0"/>
        <w:autoSpaceDE/>
        <w:autoSpaceDN/>
        <w:bidi w:val="0"/>
        <w:adjustRightInd/>
        <w:spacing w:line="520" w:lineRule="exact"/>
        <w:ind w:right="0" w:rightChars="0" w:firstLine="560" w:firstLineChars="200"/>
        <w:outlineLvl w:val="9"/>
        <w:rPr>
          <w:rFonts w:hint="eastAsia" w:ascii="仿宋_GB2312" w:hAnsi="仿宋_GB2312" w:eastAsia="仿宋_GB2312" w:cs="仿宋_GB2312"/>
          <w:b w:val="0"/>
          <w:bCs/>
          <w:color w:val="auto"/>
          <w:sz w:val="28"/>
          <w:szCs w:val="28"/>
        </w:rPr>
      </w:pPr>
    </w:p>
    <w:p w14:paraId="3E76216E">
      <w:pPr>
        <w:keepNext w:val="0"/>
        <w:keepLines w:val="0"/>
        <w:pageBreakBefore w:val="0"/>
        <w:kinsoku/>
        <w:wordWrap/>
        <w:overflowPunct/>
        <w:topLinePunct w:val="0"/>
        <w:autoSpaceDE/>
        <w:autoSpaceDN/>
        <w:bidi w:val="0"/>
        <w:adjustRightInd/>
        <w:spacing w:line="520" w:lineRule="exact"/>
        <w:ind w:right="0" w:rightChars="0" w:firstLine="560" w:firstLineChars="200"/>
        <w:outlineLvl w:val="9"/>
        <w:rPr>
          <w:rFonts w:hint="eastAsia" w:ascii="仿宋_GB2312" w:hAnsi="仿宋_GB2312" w:eastAsia="仿宋_GB2312" w:cs="仿宋_GB2312"/>
          <w:b w:val="0"/>
          <w:bCs/>
          <w:color w:val="auto"/>
          <w:sz w:val="28"/>
          <w:szCs w:val="28"/>
        </w:rPr>
      </w:pPr>
    </w:p>
    <w:p w14:paraId="626DE8F1">
      <w:pPr>
        <w:keepNext w:val="0"/>
        <w:keepLines w:val="0"/>
        <w:pageBreakBefore w:val="0"/>
        <w:kinsoku/>
        <w:wordWrap/>
        <w:overflowPunct/>
        <w:topLinePunct w:val="0"/>
        <w:autoSpaceDE/>
        <w:autoSpaceDN/>
        <w:bidi w:val="0"/>
        <w:adjustRightInd/>
        <w:spacing w:line="520" w:lineRule="exact"/>
        <w:ind w:right="0" w:rightChars="0" w:firstLine="560" w:firstLineChars="200"/>
        <w:outlineLvl w:val="9"/>
        <w:rPr>
          <w:rFonts w:hint="eastAsia" w:ascii="仿宋_GB2312" w:hAnsi="仿宋_GB2312" w:eastAsia="仿宋_GB2312" w:cs="仿宋_GB2312"/>
          <w:b w:val="0"/>
          <w:bCs/>
          <w:color w:val="auto"/>
          <w:sz w:val="28"/>
          <w:szCs w:val="28"/>
        </w:rPr>
      </w:pPr>
    </w:p>
    <w:p w14:paraId="5D536571">
      <w:pPr>
        <w:keepNext w:val="0"/>
        <w:keepLines w:val="0"/>
        <w:pageBreakBefore w:val="0"/>
        <w:kinsoku/>
        <w:wordWrap/>
        <w:overflowPunct/>
        <w:topLinePunct w:val="0"/>
        <w:autoSpaceDE/>
        <w:autoSpaceDN/>
        <w:bidi w:val="0"/>
        <w:adjustRightInd/>
        <w:spacing w:line="520" w:lineRule="exact"/>
        <w:ind w:right="0" w:rightChars="0" w:firstLine="560" w:firstLineChars="200"/>
        <w:outlineLvl w:val="9"/>
        <w:rPr>
          <w:rFonts w:hint="eastAsia" w:ascii="仿宋_GB2312" w:hAnsi="仿宋_GB2312" w:eastAsia="仿宋_GB2312" w:cs="仿宋_GB2312"/>
          <w:b w:val="0"/>
          <w:bCs/>
          <w:color w:val="auto"/>
          <w:sz w:val="28"/>
          <w:szCs w:val="28"/>
        </w:rPr>
      </w:pPr>
    </w:p>
    <w:p w14:paraId="61C822FB">
      <w:pPr>
        <w:keepNext w:val="0"/>
        <w:keepLines w:val="0"/>
        <w:pageBreakBefore w:val="0"/>
        <w:kinsoku/>
        <w:wordWrap/>
        <w:overflowPunct/>
        <w:topLinePunct w:val="0"/>
        <w:autoSpaceDE/>
        <w:autoSpaceDN/>
        <w:bidi w:val="0"/>
        <w:adjustRightInd/>
        <w:spacing w:line="520" w:lineRule="exact"/>
        <w:ind w:right="0" w:rightChars="0" w:firstLine="560" w:firstLineChars="200"/>
        <w:outlineLvl w:val="9"/>
        <w:rPr>
          <w:rFonts w:hint="eastAsia" w:ascii="仿宋_GB2312" w:hAnsi="仿宋_GB2312" w:eastAsia="仿宋_GB2312" w:cs="仿宋_GB2312"/>
          <w:b w:val="0"/>
          <w:bCs/>
          <w:color w:val="auto"/>
          <w:sz w:val="28"/>
          <w:szCs w:val="28"/>
        </w:rPr>
      </w:pPr>
    </w:p>
    <w:p w14:paraId="1DA649E9">
      <w:pPr>
        <w:keepNext w:val="0"/>
        <w:keepLines w:val="0"/>
        <w:pageBreakBefore w:val="0"/>
        <w:kinsoku/>
        <w:wordWrap/>
        <w:overflowPunct/>
        <w:topLinePunct w:val="0"/>
        <w:autoSpaceDE/>
        <w:autoSpaceDN/>
        <w:bidi w:val="0"/>
        <w:adjustRightInd/>
        <w:spacing w:line="520" w:lineRule="exact"/>
        <w:ind w:right="0" w:rightChars="0" w:firstLine="560" w:firstLineChars="200"/>
        <w:outlineLvl w:val="9"/>
        <w:rPr>
          <w:rFonts w:hint="eastAsia" w:ascii="仿宋_GB2312" w:hAnsi="仿宋_GB2312" w:eastAsia="仿宋_GB2312" w:cs="仿宋_GB2312"/>
          <w:b w:val="0"/>
          <w:bCs/>
          <w:color w:val="auto"/>
          <w:sz w:val="28"/>
          <w:szCs w:val="28"/>
        </w:rPr>
      </w:pPr>
    </w:p>
    <w:p w14:paraId="2E455C8A">
      <w:pPr>
        <w:keepNext w:val="0"/>
        <w:keepLines w:val="0"/>
        <w:pageBreakBefore w:val="0"/>
        <w:kinsoku/>
        <w:wordWrap/>
        <w:overflowPunct/>
        <w:topLinePunct w:val="0"/>
        <w:autoSpaceDE/>
        <w:autoSpaceDN/>
        <w:bidi w:val="0"/>
        <w:adjustRightInd/>
        <w:spacing w:line="520" w:lineRule="exact"/>
        <w:ind w:right="0" w:rightChars="0" w:firstLine="560" w:firstLineChars="200"/>
        <w:outlineLvl w:val="9"/>
        <w:rPr>
          <w:rFonts w:hint="eastAsia" w:ascii="仿宋_GB2312" w:hAnsi="仿宋_GB2312" w:eastAsia="仿宋_GB2312" w:cs="仿宋_GB2312"/>
          <w:b w:val="0"/>
          <w:bCs/>
          <w:color w:val="auto"/>
          <w:sz w:val="28"/>
          <w:szCs w:val="28"/>
        </w:rPr>
      </w:pPr>
    </w:p>
    <w:p w14:paraId="3123CE71">
      <w:pPr>
        <w:keepNext w:val="0"/>
        <w:keepLines w:val="0"/>
        <w:pageBreakBefore w:val="0"/>
        <w:kinsoku/>
        <w:wordWrap/>
        <w:overflowPunct/>
        <w:topLinePunct w:val="0"/>
        <w:autoSpaceDE/>
        <w:autoSpaceDN/>
        <w:bidi w:val="0"/>
        <w:adjustRightInd/>
        <w:spacing w:line="520" w:lineRule="exact"/>
        <w:ind w:right="0" w:rightChars="0" w:firstLine="560" w:firstLineChars="200"/>
        <w:outlineLvl w:val="9"/>
        <w:rPr>
          <w:rFonts w:hint="eastAsia" w:ascii="仿宋_GB2312" w:hAnsi="仿宋_GB2312" w:eastAsia="仿宋_GB2312" w:cs="仿宋_GB2312"/>
          <w:b w:val="0"/>
          <w:bCs/>
          <w:color w:val="auto"/>
          <w:sz w:val="28"/>
          <w:szCs w:val="28"/>
        </w:rPr>
      </w:pPr>
    </w:p>
    <w:p w14:paraId="5EBDDA46">
      <w:pPr>
        <w:keepNext w:val="0"/>
        <w:keepLines w:val="0"/>
        <w:pageBreakBefore w:val="0"/>
        <w:kinsoku/>
        <w:wordWrap/>
        <w:overflowPunct/>
        <w:topLinePunct w:val="0"/>
        <w:autoSpaceDE/>
        <w:autoSpaceDN/>
        <w:bidi w:val="0"/>
        <w:adjustRightInd/>
        <w:spacing w:line="520" w:lineRule="exact"/>
        <w:ind w:right="0" w:rightChars="0" w:firstLine="560" w:firstLineChars="200"/>
        <w:outlineLvl w:val="9"/>
        <w:rPr>
          <w:rFonts w:hint="eastAsia" w:ascii="仿宋_GB2312" w:hAnsi="仿宋_GB2312" w:eastAsia="仿宋_GB2312" w:cs="仿宋_GB2312"/>
          <w:b w:val="0"/>
          <w:bCs/>
          <w:color w:val="auto"/>
          <w:sz w:val="28"/>
          <w:szCs w:val="28"/>
        </w:rPr>
      </w:pPr>
    </w:p>
    <w:p w14:paraId="24EC939E">
      <w:pPr>
        <w:keepNext w:val="0"/>
        <w:keepLines w:val="0"/>
        <w:pageBreakBefore w:val="0"/>
        <w:kinsoku/>
        <w:wordWrap/>
        <w:overflowPunct/>
        <w:topLinePunct w:val="0"/>
        <w:autoSpaceDE/>
        <w:autoSpaceDN/>
        <w:bidi w:val="0"/>
        <w:adjustRightInd/>
        <w:spacing w:line="520" w:lineRule="exact"/>
        <w:ind w:right="0" w:rightChars="0" w:firstLine="560" w:firstLineChars="200"/>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28"/>
          <w:szCs w:val="28"/>
        </w:rPr>
        <w:t xml:space="preserve">       </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 xml:space="preserve"> 投标单位（盖章）：</w:t>
      </w:r>
    </w:p>
    <w:p w14:paraId="047DDC9A">
      <w:pPr>
        <w:keepNext w:val="0"/>
        <w:keepLines w:val="0"/>
        <w:pageBreakBefore w:val="0"/>
        <w:kinsoku/>
        <w:wordWrap/>
        <w:overflowPunct/>
        <w:topLinePunct w:val="0"/>
        <w:autoSpaceDE/>
        <w:autoSpaceDN/>
        <w:bidi w:val="0"/>
        <w:adjustRightInd/>
        <w:spacing w:line="520" w:lineRule="exact"/>
        <w:ind w:right="0" w:rightChars="0" w:firstLine="640" w:firstLineChars="200"/>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 xml:space="preserve"> 负 责 人（签字）：</w:t>
      </w:r>
    </w:p>
    <w:p w14:paraId="20156103">
      <w:pPr>
        <w:keepNext w:val="0"/>
        <w:keepLines w:val="0"/>
        <w:pageBreakBefore w:val="0"/>
        <w:kinsoku/>
        <w:wordWrap/>
        <w:overflowPunct/>
        <w:topLinePunct w:val="0"/>
        <w:autoSpaceDE/>
        <w:autoSpaceDN/>
        <w:bidi w:val="0"/>
        <w:adjustRightInd/>
        <w:spacing w:line="520" w:lineRule="exact"/>
        <w:ind w:right="0" w:rightChars="0" w:firstLine="640" w:firstLineChars="200"/>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 xml:space="preserve">                     联系电话：</w:t>
      </w:r>
    </w:p>
    <w:p w14:paraId="01EE0D9B">
      <w:pPr>
        <w:keepNext w:val="0"/>
        <w:keepLines w:val="0"/>
        <w:pageBreakBefore w:val="0"/>
        <w:kinsoku/>
        <w:wordWrap/>
        <w:overflowPunct/>
        <w:topLinePunct w:val="0"/>
        <w:autoSpaceDE/>
        <w:autoSpaceDN/>
        <w:bidi w:val="0"/>
        <w:adjustRightInd/>
        <w:spacing w:line="520" w:lineRule="exact"/>
        <w:ind w:right="0" w:rightChars="0" w:firstLine="640" w:firstLineChars="200"/>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 xml:space="preserve">     </w:t>
      </w:r>
    </w:p>
    <w:p w14:paraId="1BF69EA2">
      <w:pPr>
        <w:keepNext w:val="0"/>
        <w:keepLines w:val="0"/>
        <w:pageBreakBefore w:val="0"/>
        <w:kinsoku/>
        <w:wordWrap/>
        <w:overflowPunct/>
        <w:topLinePunct w:val="0"/>
        <w:autoSpaceDE/>
        <w:autoSpaceDN/>
        <w:bidi w:val="0"/>
        <w:adjustRightInd/>
        <w:spacing w:line="520" w:lineRule="exact"/>
        <w:ind w:right="0" w:rightChars="0" w:firstLine="5440" w:firstLineChars="1700"/>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年   月   日</w:t>
      </w:r>
    </w:p>
    <w:p w14:paraId="3AAA3E72">
      <w:pPr>
        <w:keepNext w:val="0"/>
        <w:keepLines w:val="0"/>
        <w:pageBreakBefore w:val="0"/>
        <w:kinsoku/>
        <w:wordWrap/>
        <w:overflowPunct/>
        <w:topLinePunct w:val="0"/>
        <w:autoSpaceDE/>
        <w:autoSpaceDN/>
        <w:bidi w:val="0"/>
        <w:adjustRightInd/>
        <w:spacing w:line="520" w:lineRule="exact"/>
        <w:ind w:left="0" w:leftChars="0" w:right="0" w:rightChars="0" w:firstLine="0" w:firstLineChars="0"/>
        <w:jc w:val="both"/>
        <w:outlineLvl w:val="9"/>
        <w:rPr>
          <w:rFonts w:hint="eastAsia" w:ascii="黑体" w:hAnsi="黑体" w:eastAsia="黑体" w:cs="黑体"/>
          <w:b w:val="0"/>
          <w:bCs/>
          <w:color w:val="auto"/>
          <w:sz w:val="32"/>
          <w:szCs w:val="32"/>
          <w:lang w:eastAsia="zh-CN"/>
        </w:rPr>
      </w:pPr>
    </w:p>
    <w:p w14:paraId="63BBE415">
      <w:pPr>
        <w:keepNext w:val="0"/>
        <w:keepLines w:val="0"/>
        <w:pageBreakBefore w:val="0"/>
        <w:kinsoku/>
        <w:wordWrap/>
        <w:overflowPunct/>
        <w:topLinePunct w:val="0"/>
        <w:autoSpaceDE/>
        <w:autoSpaceDN/>
        <w:bidi w:val="0"/>
        <w:adjustRightInd/>
        <w:spacing w:line="520" w:lineRule="exact"/>
        <w:ind w:left="0" w:leftChars="0" w:right="0" w:rightChars="0" w:firstLine="0" w:firstLineChars="0"/>
        <w:jc w:val="both"/>
        <w:outlineLvl w:val="9"/>
        <w:rPr>
          <w:rFonts w:hint="eastAsia" w:ascii="黑体" w:hAnsi="黑体" w:eastAsia="黑体" w:cs="黑体"/>
          <w:b w:val="0"/>
          <w:bCs/>
          <w:color w:val="auto"/>
          <w:sz w:val="32"/>
          <w:szCs w:val="32"/>
          <w:lang w:eastAsia="zh-CN"/>
        </w:rPr>
      </w:pPr>
    </w:p>
    <w:p w14:paraId="62D4CD74">
      <w:pPr>
        <w:keepNext w:val="0"/>
        <w:keepLines w:val="0"/>
        <w:pageBreakBefore w:val="0"/>
        <w:kinsoku/>
        <w:wordWrap/>
        <w:overflowPunct/>
        <w:topLinePunct w:val="0"/>
        <w:autoSpaceDE/>
        <w:autoSpaceDN/>
        <w:bidi w:val="0"/>
        <w:adjustRightInd/>
        <w:spacing w:line="520" w:lineRule="exact"/>
        <w:ind w:left="0" w:leftChars="0" w:right="0" w:rightChars="0" w:firstLine="0" w:firstLineChars="0"/>
        <w:jc w:val="both"/>
        <w:outlineLvl w:val="9"/>
        <w:rPr>
          <w:rFonts w:hint="default" w:ascii="黑体" w:hAnsi="黑体" w:eastAsia="黑体" w:cs="黑体"/>
          <w:b w:val="0"/>
          <w:bCs/>
          <w:color w:val="auto"/>
          <w:sz w:val="28"/>
          <w:szCs w:val="28"/>
          <w:lang w:val="en-US"/>
        </w:rPr>
      </w:pPr>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2</w:t>
      </w:r>
    </w:p>
    <w:p w14:paraId="49B7334E">
      <w:pPr>
        <w:jc w:val="center"/>
        <w:rPr>
          <w:rFonts w:hint="eastAsia" w:eastAsia="宋体"/>
          <w:sz w:val="44"/>
          <w:szCs w:val="44"/>
          <w:lang w:eastAsia="zh-CN"/>
        </w:rPr>
      </w:pPr>
      <w:r>
        <w:rPr>
          <w:rFonts w:hint="eastAsia"/>
          <w:sz w:val="44"/>
          <w:szCs w:val="44"/>
        </w:rPr>
        <w:t>现场</w:t>
      </w:r>
      <w:r>
        <w:rPr>
          <w:rFonts w:hint="eastAsia"/>
          <w:sz w:val="44"/>
          <w:szCs w:val="44"/>
          <w:lang w:eastAsia="zh-CN"/>
        </w:rPr>
        <w:t>预检</w:t>
      </w:r>
      <w:r>
        <w:rPr>
          <w:rFonts w:hint="eastAsia"/>
          <w:sz w:val="44"/>
          <w:szCs w:val="44"/>
        </w:rPr>
        <w:t>勘查确认单</w:t>
      </w:r>
      <w:r>
        <w:rPr>
          <w:rFonts w:hint="eastAsia"/>
          <w:sz w:val="44"/>
          <w:szCs w:val="44"/>
          <w:lang w:eastAsia="zh-CN"/>
        </w:rPr>
        <w:t>（留底）</w:t>
      </w:r>
    </w:p>
    <w:p w14:paraId="03826451">
      <w:pPr>
        <w:rPr>
          <w:rFonts w:hint="eastAsia"/>
          <w:szCs w:val="21"/>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5"/>
        <w:gridCol w:w="5938"/>
      </w:tblGrid>
      <w:tr w14:paraId="2470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exact"/>
          <w:jc w:val="center"/>
        </w:trPr>
        <w:tc>
          <w:tcPr>
            <w:tcW w:w="3065" w:type="dxa"/>
            <w:noWrap w:val="0"/>
            <w:vAlign w:val="center"/>
          </w:tcPr>
          <w:p w14:paraId="73963281">
            <w:pPr>
              <w:jc w:val="center"/>
              <w:rPr>
                <w:sz w:val="32"/>
                <w:szCs w:val="32"/>
              </w:rPr>
            </w:pPr>
            <w:r>
              <w:rPr>
                <w:rFonts w:hint="eastAsia"/>
                <w:sz w:val="32"/>
                <w:szCs w:val="32"/>
              </w:rPr>
              <w:t>投标人</w:t>
            </w:r>
          </w:p>
        </w:tc>
        <w:tc>
          <w:tcPr>
            <w:tcW w:w="5938" w:type="dxa"/>
            <w:noWrap w:val="0"/>
            <w:vAlign w:val="center"/>
          </w:tcPr>
          <w:p w14:paraId="5089AC3D">
            <w:pPr>
              <w:rPr>
                <w:sz w:val="32"/>
                <w:szCs w:val="32"/>
              </w:rPr>
            </w:pPr>
          </w:p>
        </w:tc>
      </w:tr>
      <w:tr w14:paraId="0DDB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exact"/>
          <w:jc w:val="center"/>
        </w:trPr>
        <w:tc>
          <w:tcPr>
            <w:tcW w:w="3065" w:type="dxa"/>
            <w:noWrap w:val="0"/>
            <w:vAlign w:val="center"/>
          </w:tcPr>
          <w:p w14:paraId="0DFD48BC">
            <w:pPr>
              <w:jc w:val="center"/>
              <w:rPr>
                <w:sz w:val="32"/>
                <w:szCs w:val="32"/>
              </w:rPr>
            </w:pPr>
            <w:r>
              <w:rPr>
                <w:rFonts w:hint="eastAsia"/>
                <w:sz w:val="32"/>
                <w:szCs w:val="32"/>
              </w:rPr>
              <w:t>所投项目</w:t>
            </w:r>
          </w:p>
        </w:tc>
        <w:tc>
          <w:tcPr>
            <w:tcW w:w="5938" w:type="dxa"/>
            <w:noWrap w:val="0"/>
            <w:vAlign w:val="center"/>
          </w:tcPr>
          <w:p w14:paraId="07CBEAED">
            <w:pPr>
              <w:rPr>
                <w:sz w:val="32"/>
                <w:szCs w:val="32"/>
              </w:rPr>
            </w:pPr>
          </w:p>
        </w:tc>
      </w:tr>
      <w:tr w14:paraId="17BC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exact"/>
          <w:jc w:val="center"/>
        </w:trPr>
        <w:tc>
          <w:tcPr>
            <w:tcW w:w="3065" w:type="dxa"/>
            <w:noWrap w:val="0"/>
            <w:vAlign w:val="center"/>
          </w:tcPr>
          <w:p w14:paraId="4633125F">
            <w:pPr>
              <w:jc w:val="center"/>
              <w:rPr>
                <w:sz w:val="32"/>
                <w:szCs w:val="32"/>
              </w:rPr>
            </w:pPr>
            <w:r>
              <w:rPr>
                <w:rFonts w:hint="eastAsia"/>
                <w:sz w:val="32"/>
                <w:szCs w:val="32"/>
              </w:rPr>
              <w:t>授权代表</w:t>
            </w:r>
          </w:p>
        </w:tc>
        <w:tc>
          <w:tcPr>
            <w:tcW w:w="5938" w:type="dxa"/>
            <w:noWrap w:val="0"/>
            <w:vAlign w:val="center"/>
          </w:tcPr>
          <w:p w14:paraId="31EF2DA7">
            <w:pPr>
              <w:rPr>
                <w:sz w:val="32"/>
                <w:szCs w:val="32"/>
              </w:rPr>
            </w:pPr>
          </w:p>
        </w:tc>
      </w:tr>
      <w:tr w14:paraId="60A3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exact"/>
          <w:jc w:val="center"/>
        </w:trPr>
        <w:tc>
          <w:tcPr>
            <w:tcW w:w="3065" w:type="dxa"/>
            <w:noWrap w:val="0"/>
            <w:vAlign w:val="center"/>
          </w:tcPr>
          <w:p w14:paraId="1D4380A1">
            <w:pPr>
              <w:jc w:val="center"/>
              <w:rPr>
                <w:sz w:val="32"/>
                <w:szCs w:val="32"/>
              </w:rPr>
            </w:pPr>
            <w:r>
              <w:rPr>
                <w:rFonts w:hint="eastAsia"/>
                <w:sz w:val="32"/>
                <w:szCs w:val="32"/>
              </w:rPr>
              <w:t>联系方式</w:t>
            </w:r>
          </w:p>
        </w:tc>
        <w:tc>
          <w:tcPr>
            <w:tcW w:w="5938" w:type="dxa"/>
            <w:noWrap w:val="0"/>
            <w:vAlign w:val="center"/>
          </w:tcPr>
          <w:p w14:paraId="0F21E3F2">
            <w:pPr>
              <w:rPr>
                <w:sz w:val="32"/>
                <w:szCs w:val="32"/>
              </w:rPr>
            </w:pPr>
          </w:p>
        </w:tc>
      </w:tr>
    </w:tbl>
    <w:p w14:paraId="17C645C0">
      <w:pPr>
        <w:rPr>
          <w:rFonts w:hint="eastAsia"/>
          <w:sz w:val="44"/>
          <w:szCs w:val="44"/>
        </w:rPr>
      </w:pPr>
    </w:p>
    <w:p w14:paraId="6596B299">
      <w:pPr>
        <w:jc w:val="center"/>
        <w:rPr>
          <w:rFonts w:hint="eastAsia"/>
          <w:sz w:val="44"/>
          <w:szCs w:val="44"/>
        </w:rPr>
      </w:pPr>
    </w:p>
    <w:p w14:paraId="67D017B7">
      <w:pPr>
        <w:jc w:val="center"/>
        <w:rPr>
          <w:rFonts w:hint="eastAsia" w:eastAsia="宋体"/>
          <w:sz w:val="44"/>
          <w:szCs w:val="44"/>
          <w:lang w:eastAsia="zh-CN"/>
        </w:rPr>
      </w:pPr>
      <w:r>
        <w:rPr>
          <w:rFonts w:hint="eastAsia"/>
          <w:sz w:val="44"/>
          <w:szCs w:val="44"/>
        </w:rPr>
        <w:t>现场</w:t>
      </w:r>
      <w:r>
        <w:rPr>
          <w:rFonts w:hint="eastAsia"/>
          <w:sz w:val="44"/>
          <w:szCs w:val="44"/>
          <w:lang w:eastAsia="zh-CN"/>
        </w:rPr>
        <w:t>预检</w:t>
      </w:r>
      <w:r>
        <w:rPr>
          <w:rFonts w:hint="eastAsia"/>
          <w:sz w:val="44"/>
          <w:szCs w:val="44"/>
        </w:rPr>
        <w:t>勘查确认单</w:t>
      </w:r>
    </w:p>
    <w:p w14:paraId="79191F45">
      <w:pPr>
        <w:rPr>
          <w:rFonts w:hint="eastAsia"/>
          <w:szCs w:val="21"/>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5"/>
        <w:gridCol w:w="5938"/>
      </w:tblGrid>
      <w:tr w14:paraId="7146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jc w:val="center"/>
        </w:trPr>
        <w:tc>
          <w:tcPr>
            <w:tcW w:w="3065" w:type="dxa"/>
            <w:noWrap w:val="0"/>
            <w:vAlign w:val="center"/>
          </w:tcPr>
          <w:p w14:paraId="774BA88D">
            <w:pPr>
              <w:jc w:val="center"/>
              <w:rPr>
                <w:sz w:val="32"/>
                <w:szCs w:val="32"/>
              </w:rPr>
            </w:pPr>
            <w:r>
              <w:rPr>
                <w:rFonts w:hint="eastAsia"/>
                <w:sz w:val="32"/>
                <w:szCs w:val="32"/>
              </w:rPr>
              <w:t>投标人</w:t>
            </w:r>
          </w:p>
        </w:tc>
        <w:tc>
          <w:tcPr>
            <w:tcW w:w="5938" w:type="dxa"/>
            <w:noWrap w:val="0"/>
            <w:vAlign w:val="center"/>
          </w:tcPr>
          <w:p w14:paraId="7658C788">
            <w:pPr>
              <w:rPr>
                <w:sz w:val="32"/>
                <w:szCs w:val="32"/>
              </w:rPr>
            </w:pPr>
          </w:p>
        </w:tc>
      </w:tr>
      <w:tr w14:paraId="7CC6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jc w:val="center"/>
        </w:trPr>
        <w:tc>
          <w:tcPr>
            <w:tcW w:w="3065" w:type="dxa"/>
            <w:noWrap w:val="0"/>
            <w:vAlign w:val="center"/>
          </w:tcPr>
          <w:p w14:paraId="197CDEAB">
            <w:pPr>
              <w:jc w:val="center"/>
              <w:rPr>
                <w:sz w:val="32"/>
                <w:szCs w:val="32"/>
              </w:rPr>
            </w:pPr>
            <w:r>
              <w:rPr>
                <w:rFonts w:hint="eastAsia"/>
                <w:sz w:val="32"/>
                <w:szCs w:val="32"/>
              </w:rPr>
              <w:t>所投项目</w:t>
            </w:r>
          </w:p>
        </w:tc>
        <w:tc>
          <w:tcPr>
            <w:tcW w:w="5938" w:type="dxa"/>
            <w:noWrap w:val="0"/>
            <w:vAlign w:val="center"/>
          </w:tcPr>
          <w:p w14:paraId="092629FE">
            <w:pPr>
              <w:rPr>
                <w:sz w:val="32"/>
                <w:szCs w:val="32"/>
              </w:rPr>
            </w:pPr>
          </w:p>
        </w:tc>
      </w:tr>
      <w:tr w14:paraId="7CBF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jc w:val="center"/>
        </w:trPr>
        <w:tc>
          <w:tcPr>
            <w:tcW w:w="3065" w:type="dxa"/>
            <w:noWrap w:val="0"/>
            <w:vAlign w:val="center"/>
          </w:tcPr>
          <w:p w14:paraId="7B7E1021">
            <w:pPr>
              <w:jc w:val="center"/>
              <w:rPr>
                <w:sz w:val="32"/>
                <w:szCs w:val="32"/>
              </w:rPr>
            </w:pPr>
            <w:r>
              <w:rPr>
                <w:rFonts w:hint="eastAsia"/>
                <w:sz w:val="32"/>
                <w:szCs w:val="32"/>
              </w:rPr>
              <w:t>授权代表</w:t>
            </w:r>
          </w:p>
        </w:tc>
        <w:tc>
          <w:tcPr>
            <w:tcW w:w="5938" w:type="dxa"/>
            <w:noWrap w:val="0"/>
            <w:vAlign w:val="center"/>
          </w:tcPr>
          <w:p w14:paraId="58A82A7A">
            <w:pPr>
              <w:rPr>
                <w:sz w:val="32"/>
                <w:szCs w:val="32"/>
              </w:rPr>
            </w:pPr>
          </w:p>
        </w:tc>
      </w:tr>
      <w:tr w14:paraId="4B5B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jc w:val="center"/>
        </w:trPr>
        <w:tc>
          <w:tcPr>
            <w:tcW w:w="3065" w:type="dxa"/>
            <w:noWrap w:val="0"/>
            <w:vAlign w:val="center"/>
          </w:tcPr>
          <w:p w14:paraId="7B3DD422">
            <w:pPr>
              <w:jc w:val="center"/>
              <w:rPr>
                <w:sz w:val="32"/>
                <w:szCs w:val="32"/>
              </w:rPr>
            </w:pPr>
            <w:r>
              <w:rPr>
                <w:rFonts w:hint="eastAsia"/>
                <w:sz w:val="32"/>
                <w:szCs w:val="32"/>
              </w:rPr>
              <w:t>联系方式</w:t>
            </w:r>
          </w:p>
        </w:tc>
        <w:tc>
          <w:tcPr>
            <w:tcW w:w="5938" w:type="dxa"/>
            <w:noWrap w:val="0"/>
            <w:vAlign w:val="center"/>
          </w:tcPr>
          <w:p w14:paraId="064FADBD">
            <w:pPr>
              <w:rPr>
                <w:sz w:val="32"/>
                <w:szCs w:val="32"/>
              </w:rPr>
            </w:pPr>
          </w:p>
        </w:tc>
      </w:tr>
    </w:tbl>
    <w:p w14:paraId="64141118">
      <w:pPr>
        <w:keepNext w:val="0"/>
        <w:keepLines w:val="0"/>
        <w:pageBreakBefore w:val="0"/>
        <w:widowControl/>
        <w:kinsoku/>
        <w:wordWrap/>
        <w:overflowPunct/>
        <w:topLinePunct w:val="0"/>
        <w:autoSpaceDE/>
        <w:autoSpaceDN/>
        <w:bidi w:val="0"/>
        <w:adjustRightInd/>
        <w:snapToGrid/>
        <w:textAlignment w:val="auto"/>
        <w:rPr>
          <w:rFonts w:hint="eastAsia"/>
          <w:sz w:val="32"/>
          <w:szCs w:val="32"/>
        </w:rPr>
      </w:pPr>
    </w:p>
    <w:p w14:paraId="0810B1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altName w:val="微软雅黑"/>
    <w:panose1 w:val="0201060400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71C07"/>
    <w:rsid w:val="13BB1914"/>
    <w:rsid w:val="17722391"/>
    <w:rsid w:val="17DF0F9D"/>
    <w:rsid w:val="1D350989"/>
    <w:rsid w:val="22BF31CF"/>
    <w:rsid w:val="23963804"/>
    <w:rsid w:val="254002AB"/>
    <w:rsid w:val="2B470A46"/>
    <w:rsid w:val="2FCE2FEC"/>
    <w:rsid w:val="317C6A4E"/>
    <w:rsid w:val="33E92878"/>
    <w:rsid w:val="3DDF76B5"/>
    <w:rsid w:val="3E371C07"/>
    <w:rsid w:val="41524DB6"/>
    <w:rsid w:val="4E845315"/>
    <w:rsid w:val="54537EF8"/>
    <w:rsid w:val="59DD395F"/>
    <w:rsid w:val="5A8A0299"/>
    <w:rsid w:val="6F984159"/>
    <w:rsid w:val="7B981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1596</Words>
  <Characters>1711</Characters>
  <Lines>0</Lines>
  <Paragraphs>0</Paragraphs>
  <TotalTime>7</TotalTime>
  <ScaleCrop>false</ScaleCrop>
  <LinksUpToDate>false</LinksUpToDate>
  <CharactersWithSpaces>1879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2022-03-01T05:48:00Z</dcterms:created>
  <dc:creator>修悟</dc:creator>
  <cp:lastModifiedBy>和谐社会</cp:lastModifiedBy>
  <dcterms:modified xsi:type="dcterms:W3CDTF">2016-12-31T19:40:46Z</dcterms:modified>
  <dc:title>北海花园B区市机关幼儿园北海园楼顶防水处理工程招标公告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eyJoZGlkIjoiNTBlZDkyNTJjZjlkYzVlYjNlZWFhMTMxNjdjNDMyZDMiLCJ1c2VySWQiOiIxMDg4ODYzNDI0In0=</vt:lpwstr>
  </property>
  <property fmtid="{D5CDD505-2E9C-101B-9397-08002B2CF9AE}" pid="4" name="ICV">
    <vt:lpwstr>17533DF97A514C3EBD1B8D98EEB0CBCE_13</vt:lpwstr>
  </property>
</Properties>
</file>